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C0" w:rsidRPr="000A77C0" w:rsidRDefault="000A77C0" w:rsidP="000A77C0">
      <w:pPr>
        <w:widowControl/>
        <w:shd w:val="clear" w:color="auto" w:fill="F8F8F8"/>
        <w:spacing w:before="240" w:after="240" w:line="288" w:lineRule="atLeast"/>
        <w:outlineLvl w:val="1"/>
        <w:rPr>
          <w:rFonts w:ascii="Helvetica" w:eastAsia="新細明體" w:hAnsi="Helvetica" w:cs="Helvetica"/>
          <w:color w:val="000000"/>
          <w:kern w:val="0"/>
          <w:sz w:val="54"/>
          <w:szCs w:val="54"/>
        </w:rPr>
      </w:pPr>
      <w:r w:rsidRPr="000A77C0">
        <w:rPr>
          <w:rFonts w:ascii="Helvetica" w:eastAsia="新細明體" w:hAnsi="Helvetica" w:cs="Helvetica"/>
          <w:color w:val="000000"/>
          <w:kern w:val="0"/>
          <w:sz w:val="54"/>
          <w:szCs w:val="54"/>
        </w:rPr>
        <w:t>融資融券</w:t>
      </w:r>
      <w:r>
        <w:rPr>
          <w:rFonts w:ascii="Helvetica" w:eastAsia="新細明體" w:hAnsi="Helvetica" w:cs="Helvetica" w:hint="eastAsia"/>
          <w:color w:val="000000"/>
          <w:kern w:val="0"/>
          <w:sz w:val="54"/>
          <w:szCs w:val="54"/>
        </w:rPr>
        <w:t>之存摺登載</w:t>
      </w:r>
    </w:p>
    <w:p w:rsidR="005368F9" w:rsidRPr="00F5576F" w:rsidRDefault="000A77C0">
      <w:pPr>
        <w:rPr>
          <w:rFonts w:ascii="微軟正黑體" w:eastAsia="微軟正黑體" w:hAnsi="微軟正黑體" w:cs="Helvetica"/>
          <w:color w:val="000000"/>
          <w:sz w:val="28"/>
          <w:szCs w:val="28"/>
          <w:shd w:val="clear" w:color="auto" w:fill="F8F8F8"/>
        </w:rPr>
      </w:pPr>
      <w:r w:rsidRPr="00F5576F">
        <w:rPr>
          <w:rFonts w:ascii="微軟正黑體" w:eastAsia="微軟正黑體" w:hAnsi="微軟正黑體" w:cs="Helvetica"/>
          <w:color w:val="000000"/>
          <w:sz w:val="28"/>
          <w:szCs w:val="28"/>
          <w:shd w:val="clear" w:color="auto" w:fill="F8F8F8"/>
        </w:rPr>
        <w:t>投資人買賣成交之普通交易及信用交易資料，均可登載於同一本存摺，帳戶動態與交易狀況一目瞭然，管理資產也更為便利。</w:t>
      </w:r>
    </w:p>
    <w:p w:rsidR="000A77C0" w:rsidRPr="00F5576F" w:rsidRDefault="000A77C0">
      <w:pPr>
        <w:rPr>
          <w:rFonts w:ascii="微軟正黑體" w:eastAsia="微軟正黑體" w:hAnsi="微軟正黑體" w:cs="Helvetica"/>
          <w:color w:val="000000"/>
          <w:sz w:val="28"/>
          <w:szCs w:val="28"/>
          <w:shd w:val="clear" w:color="auto" w:fill="F8F8F8"/>
        </w:rPr>
      </w:pPr>
    </w:p>
    <w:p w:rsidR="000A77C0" w:rsidRPr="007D62C1" w:rsidRDefault="000A77C0" w:rsidP="007D62C1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微軟正黑體" w:eastAsia="微軟正黑體" w:hAnsi="微軟正黑體" w:cs="Helvetica" w:hint="eastAsia"/>
          <w:color w:val="000000"/>
          <w:sz w:val="28"/>
          <w:szCs w:val="28"/>
        </w:rPr>
      </w:pPr>
      <w:r w:rsidRPr="00F5576F">
        <w:rPr>
          <w:rFonts w:ascii="微軟正黑體" w:eastAsia="微軟正黑體" w:hAnsi="微軟正黑體" w:cs="Helvetica"/>
          <w:color w:val="000000"/>
          <w:sz w:val="28"/>
          <w:szCs w:val="28"/>
        </w:rPr>
        <w:t>隨著全面款券帳簿劃撥制度之實施及融資融券業務的開放，投資人對於證券存摺登載信用交易資料之需求亦與日俱增。證券商公會遂於2003年7月15日第2屆第16次理事會決議通過，請本公司提供信用交易登摺、語音查詢及製作信用交易過戶清冊之服務。本公司於2004年5月5日獲主管機關同意，自2004年11月29日起將信用交易異動明細及餘額資料亦納入證券存摺，使投資人買賣成交之普通交易及信用交易資料，均可登載於同一本存摺，帳戶動態與交易狀況一目瞭然，管理資產也更為便利。</w:t>
      </w:r>
      <w:bookmarkStart w:id="0" w:name="_GoBack"/>
      <w:bookmarkEnd w:id="0"/>
    </w:p>
    <w:sectPr w:rsidR="000A77C0" w:rsidRPr="007D6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6F" w:rsidRDefault="00F5576F" w:rsidP="00F5576F">
      <w:r>
        <w:separator/>
      </w:r>
    </w:p>
  </w:endnote>
  <w:endnote w:type="continuationSeparator" w:id="0">
    <w:p w:rsidR="00F5576F" w:rsidRDefault="00F5576F" w:rsidP="00F5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6F" w:rsidRDefault="00F5576F" w:rsidP="00F5576F">
      <w:r>
        <w:separator/>
      </w:r>
    </w:p>
  </w:footnote>
  <w:footnote w:type="continuationSeparator" w:id="0">
    <w:p w:rsidR="00F5576F" w:rsidRDefault="00F5576F" w:rsidP="00F5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0"/>
    <w:rsid w:val="000A77C0"/>
    <w:rsid w:val="005368F9"/>
    <w:rsid w:val="005C011A"/>
    <w:rsid w:val="007D62C1"/>
    <w:rsid w:val="00F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80F7B"/>
  <w15:chartTrackingRefBased/>
  <w15:docId w15:val="{7C88CF9C-07D3-4355-9D02-9BCF9461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7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A77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57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57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呂俊寬</dc:creator>
  <cp:keywords/>
  <dc:description/>
  <cp:lastModifiedBy>呂俊寬</cp:lastModifiedBy>
  <cp:revision>3</cp:revision>
  <dcterms:created xsi:type="dcterms:W3CDTF">2023-04-20T06:51:00Z</dcterms:created>
  <dcterms:modified xsi:type="dcterms:W3CDTF">2023-04-20T06:51:00Z</dcterms:modified>
</cp:coreProperties>
</file>