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25" w:rsidRDefault="00732B25" w:rsidP="00732B25">
      <w:pPr>
        <w:spacing w:line="440" w:lineRule="exact"/>
        <w:jc w:val="center"/>
        <w:rPr>
          <w:rFonts w:ascii="Times New Roman" w:eastAsia="標楷體" w:hAnsi="Times New Roman" w:cs="Times New Roman"/>
          <w:b/>
          <w:bCs/>
          <w:sz w:val="36"/>
          <w:szCs w:val="32"/>
        </w:rPr>
      </w:pPr>
      <w:r>
        <w:rPr>
          <w:rFonts w:ascii="Times New Roman" w:eastAsia="標楷體" w:hAnsi="Times New Roman" w:cs="Times New Roman" w:hint="eastAsia"/>
          <w:b/>
          <w:bCs/>
          <w:sz w:val="40"/>
          <w:szCs w:val="32"/>
        </w:rPr>
        <w:t>公司召開實體股東會並以視訊輔助重大訊息範例</w:t>
      </w:r>
    </w:p>
    <w:p w:rsidR="00732B25" w:rsidRDefault="00732B25" w:rsidP="00732B25"/>
    <w:p w:rsidR="00DC1AC8" w:rsidRPr="006622B1" w:rsidRDefault="00DC1AC8" w:rsidP="00177E84">
      <w:pPr>
        <w:rPr>
          <w:b/>
        </w:rPr>
      </w:pPr>
      <w:r w:rsidRPr="006622B1">
        <w:rPr>
          <w:rFonts w:ascii="Times New Roman" w:eastAsia="標楷體" w:hAnsi="Times New Roman" w:cs="Times New Roman" w:hint="eastAsia"/>
          <w:b/>
          <w:sz w:val="28"/>
        </w:rPr>
        <w:t>主旨：公告本公司董事會決議變更</w:t>
      </w:r>
      <w:r w:rsidRPr="006622B1">
        <w:rPr>
          <w:rFonts w:ascii="Times New Roman" w:eastAsia="標楷體" w:hAnsi="Times New Roman" w:cs="Times New Roman" w:hint="eastAsia"/>
          <w:b/>
          <w:sz w:val="28"/>
        </w:rPr>
        <w:t>110</w:t>
      </w:r>
      <w:r w:rsidRPr="006622B1">
        <w:rPr>
          <w:rFonts w:ascii="Times New Roman" w:eastAsia="標楷體" w:hAnsi="Times New Roman" w:cs="Times New Roman" w:hint="eastAsia"/>
          <w:b/>
          <w:sz w:val="28"/>
        </w:rPr>
        <w:t>年股東常會召開日期、地點及方式</w:t>
      </w:r>
    </w:p>
    <w:p w:rsidR="005531D0" w:rsidRDefault="00732B25" w:rsidP="00732B25">
      <w:pPr>
        <w:pStyle w:val="a3"/>
        <w:numPr>
          <w:ilvl w:val="0"/>
          <w:numId w:val="2"/>
        </w:numPr>
        <w:spacing w:line="500" w:lineRule="exact"/>
        <w:ind w:leftChars="0"/>
        <w:rPr>
          <w:rFonts w:ascii="Times New Roman" w:eastAsia="標楷體" w:hAnsi="Times New Roman" w:cs="Times New Roman"/>
          <w:sz w:val="28"/>
        </w:rPr>
      </w:pPr>
      <w:r w:rsidRPr="005531D0">
        <w:rPr>
          <w:rFonts w:ascii="Times New Roman" w:eastAsia="標楷體" w:hAnsi="Times New Roman" w:cs="Times New Roman"/>
          <w:sz w:val="28"/>
        </w:rPr>
        <w:t>董事會決議日期</w:t>
      </w:r>
      <w:r w:rsidRPr="005531D0">
        <w:rPr>
          <w:rFonts w:ascii="Times New Roman" w:eastAsia="標楷體" w:hAnsi="Times New Roman" w:cs="Times New Roman" w:hint="eastAsia"/>
          <w:sz w:val="28"/>
        </w:rPr>
        <w:t>：</w:t>
      </w:r>
      <w:r w:rsidRPr="005531D0">
        <w:rPr>
          <w:rFonts w:ascii="Times New Roman" w:eastAsia="標楷體" w:hAnsi="Times New Roman" w:cs="Times New Roman"/>
          <w:sz w:val="28"/>
        </w:rPr>
        <w:t>110/</w:t>
      </w:r>
      <w:r w:rsidRPr="005531D0">
        <w:rPr>
          <w:rFonts w:ascii="Times New Roman" w:eastAsia="標楷體" w:hAnsi="Times New Roman" w:cs="Times New Roman" w:hint="eastAsia"/>
          <w:sz w:val="28"/>
        </w:rPr>
        <w:t>00</w:t>
      </w:r>
      <w:r w:rsidRPr="005531D0">
        <w:rPr>
          <w:rFonts w:ascii="Times New Roman" w:eastAsia="標楷體" w:hAnsi="Times New Roman" w:cs="Times New Roman"/>
          <w:sz w:val="28"/>
        </w:rPr>
        <w:t>/</w:t>
      </w:r>
      <w:r w:rsidRPr="005531D0">
        <w:rPr>
          <w:rFonts w:ascii="Times New Roman" w:eastAsia="標楷體" w:hAnsi="Times New Roman" w:cs="Times New Roman" w:hint="eastAsia"/>
          <w:sz w:val="28"/>
        </w:rPr>
        <w:t>00</w:t>
      </w:r>
    </w:p>
    <w:p w:rsidR="005531D0" w:rsidRDefault="00732B25" w:rsidP="00732B25">
      <w:pPr>
        <w:pStyle w:val="a3"/>
        <w:numPr>
          <w:ilvl w:val="0"/>
          <w:numId w:val="2"/>
        </w:numPr>
        <w:spacing w:line="500" w:lineRule="exact"/>
        <w:ind w:leftChars="0"/>
        <w:rPr>
          <w:rFonts w:ascii="Times New Roman" w:eastAsia="標楷體" w:hAnsi="Times New Roman" w:cs="Times New Roman"/>
          <w:sz w:val="28"/>
        </w:rPr>
      </w:pPr>
      <w:r w:rsidRPr="005531D0">
        <w:rPr>
          <w:rFonts w:ascii="Times New Roman" w:eastAsia="標楷體" w:hAnsi="Times New Roman" w:cs="Times New Roman"/>
          <w:sz w:val="28"/>
        </w:rPr>
        <w:t>股東會召開日期</w:t>
      </w:r>
      <w:r w:rsidRPr="005531D0">
        <w:rPr>
          <w:rFonts w:ascii="Times New Roman" w:eastAsia="標楷體" w:hAnsi="Times New Roman" w:cs="Times New Roman" w:hint="eastAsia"/>
          <w:sz w:val="28"/>
        </w:rPr>
        <w:t>：</w:t>
      </w:r>
      <w:r w:rsidRPr="005531D0">
        <w:rPr>
          <w:rFonts w:ascii="Times New Roman" w:eastAsia="標楷體" w:hAnsi="Times New Roman" w:cs="Times New Roman"/>
          <w:sz w:val="28"/>
        </w:rPr>
        <w:t>110/0</w:t>
      </w:r>
      <w:r w:rsidRPr="005531D0">
        <w:rPr>
          <w:rFonts w:ascii="Times New Roman" w:eastAsia="標楷體" w:hAnsi="Times New Roman" w:cs="Times New Roman" w:hint="eastAsia"/>
          <w:sz w:val="28"/>
        </w:rPr>
        <w:t>0</w:t>
      </w:r>
      <w:r w:rsidRPr="005531D0">
        <w:rPr>
          <w:rFonts w:ascii="Times New Roman" w:eastAsia="標楷體" w:hAnsi="Times New Roman" w:cs="Times New Roman"/>
          <w:sz w:val="28"/>
        </w:rPr>
        <w:t>/</w:t>
      </w:r>
      <w:r w:rsidRPr="005531D0">
        <w:rPr>
          <w:rFonts w:ascii="Times New Roman" w:eastAsia="標楷體" w:hAnsi="Times New Roman" w:cs="Times New Roman" w:hint="eastAsia"/>
          <w:sz w:val="28"/>
        </w:rPr>
        <w:t>00</w:t>
      </w:r>
    </w:p>
    <w:p w:rsidR="005531D0" w:rsidRDefault="00732B25" w:rsidP="00732B25">
      <w:pPr>
        <w:pStyle w:val="a3"/>
        <w:numPr>
          <w:ilvl w:val="0"/>
          <w:numId w:val="2"/>
        </w:numPr>
        <w:spacing w:line="500" w:lineRule="exact"/>
        <w:ind w:leftChars="0"/>
        <w:rPr>
          <w:rFonts w:ascii="Times New Roman" w:eastAsia="標楷體" w:hAnsi="Times New Roman" w:cs="Times New Roman"/>
          <w:sz w:val="28"/>
        </w:rPr>
      </w:pPr>
      <w:r w:rsidRPr="005531D0">
        <w:rPr>
          <w:rFonts w:ascii="Times New Roman" w:eastAsia="標楷體" w:hAnsi="Times New Roman" w:cs="Times New Roman"/>
          <w:sz w:val="28"/>
        </w:rPr>
        <w:t>股東會召開時間</w:t>
      </w:r>
      <w:r w:rsidRPr="005531D0">
        <w:rPr>
          <w:rFonts w:ascii="Times New Roman" w:eastAsia="標楷體" w:hAnsi="Times New Roman" w:cs="Times New Roman" w:hint="eastAsia"/>
          <w:sz w:val="28"/>
        </w:rPr>
        <w:t>：</w:t>
      </w:r>
      <w:r w:rsidR="00820B03">
        <w:rPr>
          <w:rFonts w:ascii="Times New Roman" w:eastAsia="標楷體" w:hAnsi="Times New Roman" w:cs="Times New Roman" w:hint="eastAsia"/>
          <w:sz w:val="28"/>
        </w:rPr>
        <w:t>（請填寫開會時間）</w:t>
      </w:r>
    </w:p>
    <w:p w:rsidR="005531D0" w:rsidRDefault="00732B25" w:rsidP="00732B25">
      <w:pPr>
        <w:pStyle w:val="a3"/>
        <w:numPr>
          <w:ilvl w:val="0"/>
          <w:numId w:val="2"/>
        </w:numPr>
        <w:spacing w:line="500" w:lineRule="exact"/>
        <w:ind w:leftChars="0"/>
        <w:rPr>
          <w:rFonts w:ascii="Times New Roman" w:eastAsia="標楷體" w:hAnsi="Times New Roman" w:cs="Times New Roman"/>
          <w:sz w:val="28"/>
        </w:rPr>
      </w:pPr>
      <w:r w:rsidRPr="005531D0">
        <w:rPr>
          <w:rFonts w:ascii="Times New Roman" w:eastAsia="標楷體" w:hAnsi="Times New Roman" w:cs="Times New Roman"/>
          <w:sz w:val="28"/>
        </w:rPr>
        <w:t>股東會召開地點</w:t>
      </w:r>
      <w:r w:rsidRPr="005531D0">
        <w:rPr>
          <w:rFonts w:ascii="Times New Roman" w:eastAsia="標楷體" w:hAnsi="Times New Roman" w:cs="Times New Roman" w:hint="eastAsia"/>
          <w:sz w:val="28"/>
        </w:rPr>
        <w:t>：</w:t>
      </w:r>
      <w:r w:rsidR="005531D0">
        <w:rPr>
          <w:rFonts w:ascii="Times New Roman" w:eastAsia="標楷體" w:hAnsi="Times New Roman" w:cs="Times New Roman" w:hint="eastAsia"/>
          <w:sz w:val="28"/>
        </w:rPr>
        <w:t>（請填寫實體股東會會場</w:t>
      </w:r>
      <w:r w:rsidR="00806AB2">
        <w:rPr>
          <w:rFonts w:ascii="Times New Roman" w:eastAsia="標楷體" w:hAnsi="Times New Roman" w:cs="Times New Roman" w:hint="eastAsia"/>
          <w:sz w:val="28"/>
        </w:rPr>
        <w:t>地址</w:t>
      </w:r>
      <w:r w:rsidR="005531D0">
        <w:rPr>
          <w:rFonts w:ascii="Times New Roman" w:eastAsia="標楷體" w:hAnsi="Times New Roman" w:cs="Times New Roman" w:hint="eastAsia"/>
          <w:sz w:val="28"/>
        </w:rPr>
        <w:t>）</w:t>
      </w:r>
    </w:p>
    <w:p w:rsidR="005531D0" w:rsidRDefault="00732B25" w:rsidP="005531D0">
      <w:pPr>
        <w:pStyle w:val="a3"/>
        <w:numPr>
          <w:ilvl w:val="0"/>
          <w:numId w:val="2"/>
        </w:numPr>
        <w:spacing w:line="500" w:lineRule="exact"/>
        <w:ind w:leftChars="0"/>
        <w:rPr>
          <w:rFonts w:ascii="Times New Roman" w:eastAsia="標楷體" w:hAnsi="Times New Roman" w:cs="Times New Roman"/>
          <w:sz w:val="28"/>
        </w:rPr>
      </w:pPr>
      <w:r w:rsidRPr="005531D0">
        <w:rPr>
          <w:rFonts w:ascii="Times New Roman" w:eastAsia="標楷體" w:hAnsi="Times New Roman" w:cs="Times New Roman"/>
          <w:sz w:val="28"/>
        </w:rPr>
        <w:t>股東會召集事由，請查閱本公司原發布之重大訊息，重大訊息日期</w:t>
      </w:r>
      <w:r w:rsidRPr="005531D0">
        <w:rPr>
          <w:rFonts w:ascii="Times New Roman" w:eastAsia="標楷體" w:hAnsi="Times New Roman" w:cs="Times New Roman"/>
          <w:sz w:val="28"/>
        </w:rPr>
        <w:t>(</w:t>
      </w:r>
      <w:r w:rsidRPr="005531D0">
        <w:rPr>
          <w:rFonts w:ascii="Times New Roman" w:eastAsia="標楷體" w:hAnsi="Times New Roman" w:cs="Times New Roman" w:hint="eastAsia"/>
          <w:sz w:val="28"/>
        </w:rPr>
        <w:t>○○</w:t>
      </w:r>
      <w:r w:rsidRPr="005531D0">
        <w:rPr>
          <w:rFonts w:ascii="Times New Roman" w:eastAsia="標楷體" w:hAnsi="Times New Roman" w:cs="Times New Roman"/>
          <w:sz w:val="28"/>
        </w:rPr>
        <w:t>月</w:t>
      </w:r>
      <w:r w:rsidRPr="005531D0">
        <w:rPr>
          <w:rFonts w:ascii="Times New Roman" w:eastAsia="標楷體" w:hAnsi="Times New Roman" w:cs="Times New Roman" w:hint="eastAsia"/>
          <w:sz w:val="28"/>
        </w:rPr>
        <w:t>○○</w:t>
      </w:r>
      <w:r w:rsidRPr="005531D0">
        <w:rPr>
          <w:rFonts w:ascii="Times New Roman" w:eastAsia="標楷體" w:hAnsi="Times New Roman" w:cs="Times New Roman"/>
          <w:sz w:val="28"/>
        </w:rPr>
        <w:t>日</w:t>
      </w:r>
      <w:r w:rsidRPr="005531D0">
        <w:rPr>
          <w:rFonts w:ascii="Times New Roman" w:eastAsia="標楷體" w:hAnsi="Times New Roman" w:cs="Times New Roman"/>
          <w:sz w:val="28"/>
        </w:rPr>
        <w:t>)</w:t>
      </w:r>
      <w:r w:rsidRPr="005531D0">
        <w:rPr>
          <w:rFonts w:ascii="Times New Roman" w:eastAsia="標楷體" w:hAnsi="Times New Roman" w:cs="Times New Roman" w:hint="eastAsia"/>
          <w:sz w:val="28"/>
        </w:rPr>
        <w:t>：</w:t>
      </w:r>
      <w:r w:rsidRPr="005531D0">
        <w:rPr>
          <w:rFonts w:ascii="Times New Roman" w:eastAsia="標楷體" w:hAnsi="Times New Roman" w:cs="Times New Roman"/>
          <w:sz w:val="28"/>
        </w:rPr>
        <w:t>110/0</w:t>
      </w:r>
      <w:r w:rsidRPr="005531D0">
        <w:rPr>
          <w:rFonts w:ascii="Times New Roman" w:eastAsia="標楷體" w:hAnsi="Times New Roman" w:cs="Times New Roman" w:hint="eastAsia"/>
          <w:sz w:val="28"/>
        </w:rPr>
        <w:t>0</w:t>
      </w:r>
      <w:r w:rsidRPr="005531D0">
        <w:rPr>
          <w:rFonts w:ascii="Times New Roman" w:eastAsia="標楷體" w:hAnsi="Times New Roman" w:cs="Times New Roman"/>
          <w:sz w:val="28"/>
        </w:rPr>
        <w:t>/0</w:t>
      </w:r>
      <w:r w:rsidRPr="005531D0">
        <w:rPr>
          <w:rFonts w:ascii="Times New Roman" w:eastAsia="標楷體" w:hAnsi="Times New Roman" w:cs="Times New Roman" w:hint="eastAsia"/>
          <w:sz w:val="28"/>
        </w:rPr>
        <w:t>0</w:t>
      </w:r>
    </w:p>
    <w:p w:rsidR="005531D0" w:rsidRDefault="00732B25" w:rsidP="00732B25">
      <w:pPr>
        <w:pStyle w:val="a3"/>
        <w:numPr>
          <w:ilvl w:val="0"/>
          <w:numId w:val="2"/>
        </w:numPr>
        <w:spacing w:line="500" w:lineRule="exact"/>
        <w:ind w:leftChars="0"/>
        <w:jc w:val="both"/>
        <w:rPr>
          <w:rFonts w:ascii="Times New Roman" w:eastAsia="標楷體" w:hAnsi="Times New Roman" w:cs="Times New Roman"/>
          <w:sz w:val="28"/>
        </w:rPr>
      </w:pPr>
      <w:r w:rsidRPr="005531D0">
        <w:rPr>
          <w:rFonts w:ascii="Times New Roman" w:eastAsia="標楷體" w:hAnsi="Times New Roman" w:cs="Times New Roman"/>
          <w:sz w:val="28"/>
        </w:rPr>
        <w:t>股東會召開方式</w:t>
      </w:r>
      <w:r w:rsidRPr="005531D0">
        <w:rPr>
          <w:rFonts w:ascii="Times New Roman" w:eastAsia="標楷體" w:hAnsi="Times New Roman" w:cs="Times New Roman"/>
          <w:sz w:val="28"/>
        </w:rPr>
        <w:t>(</w:t>
      </w:r>
      <w:r w:rsidRPr="005531D0">
        <w:rPr>
          <w:rFonts w:ascii="Times New Roman" w:eastAsia="標楷體" w:hAnsi="Times New Roman" w:cs="Times New Roman"/>
          <w:sz w:val="28"/>
        </w:rPr>
        <w:t>實體</w:t>
      </w:r>
      <w:r w:rsidRPr="005531D0">
        <w:rPr>
          <w:rFonts w:ascii="Times New Roman" w:eastAsia="標楷體" w:hAnsi="Times New Roman" w:cs="Times New Roman"/>
          <w:sz w:val="28"/>
        </w:rPr>
        <w:t>/</w:t>
      </w:r>
      <w:r w:rsidRPr="005531D0">
        <w:rPr>
          <w:rFonts w:ascii="Times New Roman" w:eastAsia="標楷體" w:hAnsi="Times New Roman" w:cs="Times New Roman"/>
          <w:sz w:val="28"/>
        </w:rPr>
        <w:t>實體並以視訊輔助，請擇一</w:t>
      </w:r>
      <w:r w:rsidRPr="005531D0">
        <w:rPr>
          <w:rFonts w:ascii="Times New Roman" w:eastAsia="標楷體" w:hAnsi="Times New Roman" w:cs="Times New Roman"/>
          <w:sz w:val="28"/>
        </w:rPr>
        <w:t>)</w:t>
      </w:r>
      <w:r w:rsidRPr="005531D0">
        <w:rPr>
          <w:rFonts w:ascii="Times New Roman" w:eastAsia="標楷體" w:hAnsi="Times New Roman" w:cs="Times New Roman" w:hint="eastAsia"/>
          <w:sz w:val="28"/>
        </w:rPr>
        <w:t>：</w:t>
      </w:r>
      <w:r w:rsidR="005531D0" w:rsidRPr="005531D0">
        <w:rPr>
          <w:rFonts w:ascii="Times New Roman" w:eastAsia="標楷體" w:hAnsi="Times New Roman" w:cs="Times New Roman" w:hint="eastAsia"/>
          <w:sz w:val="28"/>
        </w:rPr>
        <w:t>實</w:t>
      </w:r>
      <w:r w:rsidRPr="005531D0">
        <w:rPr>
          <w:rFonts w:ascii="Times New Roman" w:eastAsia="標楷體" w:hAnsi="Times New Roman" w:cs="Times New Roman"/>
          <w:sz w:val="28"/>
        </w:rPr>
        <w:t>體並以視訊輔助</w:t>
      </w:r>
    </w:p>
    <w:p w:rsidR="00732B25" w:rsidRPr="005531D0" w:rsidRDefault="00732B25" w:rsidP="00732B25">
      <w:pPr>
        <w:pStyle w:val="a3"/>
        <w:numPr>
          <w:ilvl w:val="0"/>
          <w:numId w:val="2"/>
        </w:numPr>
        <w:spacing w:line="500" w:lineRule="exact"/>
        <w:ind w:leftChars="0"/>
        <w:jc w:val="both"/>
        <w:rPr>
          <w:rFonts w:ascii="Times New Roman" w:eastAsia="標楷體" w:hAnsi="Times New Roman" w:cs="Times New Roman"/>
          <w:sz w:val="28"/>
        </w:rPr>
      </w:pPr>
      <w:r w:rsidRPr="005531D0">
        <w:rPr>
          <w:rFonts w:ascii="Times New Roman" w:eastAsia="標楷體" w:hAnsi="Times New Roman" w:cs="Times New Roman"/>
          <w:sz w:val="28"/>
        </w:rPr>
        <w:t>其他應敘明事項</w:t>
      </w:r>
      <w:r w:rsidRPr="005531D0">
        <w:rPr>
          <w:rFonts w:ascii="Times New Roman" w:eastAsia="標楷體" w:hAnsi="Times New Roman" w:cs="Times New Roman" w:hint="eastAsia"/>
          <w:sz w:val="28"/>
        </w:rPr>
        <w:t>：</w:t>
      </w:r>
    </w:p>
    <w:p w:rsidR="005531D0" w:rsidRDefault="00732B25" w:rsidP="005531D0">
      <w:pPr>
        <w:pStyle w:val="a3"/>
        <w:numPr>
          <w:ilvl w:val="0"/>
          <w:numId w:val="1"/>
        </w:numPr>
        <w:spacing w:line="500" w:lineRule="exact"/>
        <w:ind w:leftChars="0"/>
        <w:jc w:val="both"/>
        <w:rPr>
          <w:rFonts w:ascii="Times New Roman" w:eastAsia="標楷體" w:hAnsi="Times New Roman" w:cs="Times New Roman"/>
          <w:sz w:val="28"/>
        </w:rPr>
      </w:pPr>
      <w:r w:rsidRPr="005531D0">
        <w:rPr>
          <w:rFonts w:ascii="Times New Roman" w:eastAsia="標楷體" w:hAnsi="Times New Roman" w:cs="Times New Roman"/>
          <w:sz w:val="28"/>
        </w:rPr>
        <w:t>依金管會公告「因應疫情公開發行公司股東會延期召開相關措施」辦理。</w:t>
      </w:r>
    </w:p>
    <w:p w:rsidR="005531D0" w:rsidRDefault="00732B25" w:rsidP="005531D0">
      <w:pPr>
        <w:pStyle w:val="a3"/>
        <w:numPr>
          <w:ilvl w:val="0"/>
          <w:numId w:val="1"/>
        </w:numPr>
        <w:spacing w:line="500" w:lineRule="exact"/>
        <w:ind w:leftChars="0"/>
        <w:jc w:val="both"/>
        <w:rPr>
          <w:rFonts w:ascii="Times New Roman" w:eastAsia="標楷體" w:hAnsi="Times New Roman" w:cs="Times New Roman"/>
          <w:sz w:val="28"/>
        </w:rPr>
      </w:pPr>
      <w:r w:rsidRPr="005531D0">
        <w:rPr>
          <w:rFonts w:ascii="Times New Roman" w:eastAsia="標楷體" w:hAnsi="Times New Roman" w:cs="Times New Roman"/>
          <w:sz w:val="28"/>
        </w:rPr>
        <w:t>列載於原定</w:t>
      </w:r>
      <w:r w:rsidRPr="005531D0">
        <w:rPr>
          <w:rFonts w:ascii="Times New Roman" w:eastAsia="標楷體" w:hAnsi="Times New Roman" w:cs="Times New Roman"/>
          <w:sz w:val="28"/>
        </w:rPr>
        <w:t>110</w:t>
      </w:r>
      <w:r w:rsidRPr="005531D0">
        <w:rPr>
          <w:rFonts w:ascii="Times New Roman" w:eastAsia="標楷體" w:hAnsi="Times New Roman" w:cs="Times New Roman"/>
          <w:sz w:val="28"/>
        </w:rPr>
        <w:t>年</w:t>
      </w:r>
      <w:r w:rsidR="005531D0" w:rsidRPr="005531D0">
        <w:rPr>
          <w:rFonts w:ascii="Times New Roman" w:eastAsia="標楷體" w:hAnsi="Times New Roman" w:cs="Times New Roman" w:hint="eastAsia"/>
          <w:sz w:val="28"/>
        </w:rPr>
        <w:t>○○</w:t>
      </w:r>
      <w:r w:rsidRPr="005531D0">
        <w:rPr>
          <w:rFonts w:ascii="Times New Roman" w:eastAsia="標楷體" w:hAnsi="Times New Roman" w:cs="Times New Roman"/>
          <w:sz w:val="28"/>
        </w:rPr>
        <w:t>月</w:t>
      </w:r>
      <w:r w:rsidR="005531D0" w:rsidRPr="005531D0">
        <w:rPr>
          <w:rFonts w:ascii="Times New Roman" w:eastAsia="標楷體" w:hAnsi="Times New Roman" w:cs="Times New Roman" w:hint="eastAsia"/>
          <w:sz w:val="28"/>
        </w:rPr>
        <w:t>○○</w:t>
      </w:r>
      <w:r w:rsidRPr="005531D0">
        <w:rPr>
          <w:rFonts w:ascii="Times New Roman" w:eastAsia="標楷體" w:hAnsi="Times New Roman" w:cs="Times New Roman"/>
          <w:sz w:val="28"/>
        </w:rPr>
        <w:t>日股東會停止過戶之股東名冊之股東有權出席股東會。</w:t>
      </w:r>
    </w:p>
    <w:p w:rsidR="00E83605" w:rsidRDefault="00732B25" w:rsidP="005531D0">
      <w:pPr>
        <w:pStyle w:val="a3"/>
        <w:numPr>
          <w:ilvl w:val="0"/>
          <w:numId w:val="1"/>
        </w:numPr>
        <w:spacing w:line="500" w:lineRule="exact"/>
        <w:ind w:leftChars="0"/>
        <w:jc w:val="both"/>
        <w:rPr>
          <w:rFonts w:ascii="Times New Roman" w:eastAsia="標楷體" w:hAnsi="Times New Roman" w:cs="Times New Roman"/>
          <w:sz w:val="28"/>
        </w:rPr>
      </w:pPr>
      <w:r w:rsidRPr="005531D0">
        <w:rPr>
          <w:rFonts w:ascii="Times New Roman" w:eastAsia="標楷體" w:hAnsi="Times New Roman" w:cs="Times New Roman"/>
          <w:sz w:val="28"/>
        </w:rPr>
        <w:t>本公司不另寄開會通知書，請股東持原開會通知書參加股東會。</w:t>
      </w:r>
    </w:p>
    <w:p w:rsidR="007B7989" w:rsidRPr="00DC1AC8" w:rsidRDefault="0066350D" w:rsidP="004B18D2">
      <w:pPr>
        <w:pStyle w:val="a3"/>
        <w:numPr>
          <w:ilvl w:val="0"/>
          <w:numId w:val="1"/>
        </w:numPr>
        <w:wordWrap w:val="0"/>
        <w:overflowPunct w:val="0"/>
        <w:spacing w:line="5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本次股東會</w:t>
      </w:r>
      <w:r w:rsidR="00DC4D3B" w:rsidRPr="00DC4D3B">
        <w:rPr>
          <w:rFonts w:ascii="Times New Roman" w:eastAsia="標楷體" w:hAnsi="Times New Roman" w:cs="Times New Roman" w:hint="eastAsia"/>
          <w:sz w:val="28"/>
        </w:rPr>
        <w:t>以視訊輔助部分</w:t>
      </w:r>
      <w:r>
        <w:rPr>
          <w:rFonts w:ascii="Times New Roman" w:eastAsia="標楷體" w:hAnsi="Times New Roman" w:cs="Times New Roman" w:hint="eastAsia"/>
          <w:sz w:val="28"/>
        </w:rPr>
        <w:t>，</w:t>
      </w:r>
      <w:r w:rsidR="00DC4D3B" w:rsidRPr="00DC4D3B">
        <w:rPr>
          <w:rFonts w:ascii="Times New Roman" w:eastAsia="標楷體" w:hAnsi="Times New Roman" w:cs="Times New Roman" w:hint="eastAsia"/>
          <w:sz w:val="28"/>
        </w:rPr>
        <w:t>採用臺灣集中保管結算所股份有限公司（下稱集保公司）提供之平台，並應遵守集保公司訂定之召開實體股東會並以視訊輔助之作業指引</w:t>
      </w:r>
      <w:r w:rsidR="00116E84">
        <w:rPr>
          <w:rFonts w:ascii="Times New Roman" w:eastAsia="標楷體" w:hAnsi="Times New Roman" w:cs="Times New Roman" w:hint="eastAsia"/>
          <w:sz w:val="28"/>
        </w:rPr>
        <w:t>、</w:t>
      </w:r>
      <w:r w:rsidR="007B7989">
        <w:rPr>
          <w:rFonts w:ascii="Times New Roman" w:eastAsia="標楷體" w:hAnsi="Times New Roman" w:cs="Times New Roman" w:hint="eastAsia"/>
          <w:sz w:val="28"/>
        </w:rPr>
        <w:t>應行注意事項、問答集及操作說明等文件，請參閱集保公司網頁</w:t>
      </w:r>
      <w:r w:rsidR="004B18D2">
        <w:rPr>
          <w:rFonts w:ascii="Times New Roman" w:eastAsia="標楷體" w:hAnsi="Times New Roman" w:cs="Times New Roman" w:hint="eastAsia"/>
          <w:sz w:val="28"/>
        </w:rPr>
        <w:t>（網址</w:t>
      </w:r>
      <w:r w:rsidR="007B7989">
        <w:rPr>
          <w:rFonts w:ascii="Times New Roman" w:eastAsia="標楷體" w:hAnsi="Times New Roman" w:cs="Times New Roman" w:hint="eastAsia"/>
          <w:sz w:val="28"/>
        </w:rPr>
        <w:t>：</w:t>
      </w:r>
      <w:hyperlink r:id="rId7" w:history="1">
        <w:r w:rsidR="004B18D2" w:rsidRPr="00FF7660">
          <w:rPr>
            <w:rStyle w:val="a4"/>
            <w:rFonts w:ascii="Times New Roman" w:eastAsia="標楷體" w:hAnsi="Times New Roman" w:cs="Times New Roman"/>
            <w:sz w:val="28"/>
          </w:rPr>
          <w:t>https://www.tdcc.com.tw/portal/zh/page/show/402897967a8b57f9017a9e0bc93f0001</w:t>
        </w:r>
      </w:hyperlink>
      <w:r w:rsidR="007B7989">
        <w:rPr>
          <w:rFonts w:ascii="Times New Roman" w:eastAsia="標楷體" w:hAnsi="Times New Roman" w:cs="Times New Roman" w:hint="eastAsia"/>
          <w:sz w:val="28"/>
        </w:rPr>
        <w:t>。</w:t>
      </w:r>
      <w:r w:rsidR="004B18D2">
        <w:rPr>
          <w:rFonts w:ascii="Times New Roman" w:eastAsia="標楷體" w:hAnsi="Times New Roman" w:cs="Times New Roman" w:hint="eastAsia"/>
          <w:sz w:val="28"/>
        </w:rPr>
        <w:t>）</w:t>
      </w:r>
    </w:p>
    <w:p w:rsidR="007B7989" w:rsidRDefault="007B7989" w:rsidP="007B7989">
      <w:pPr>
        <w:pStyle w:val="a3"/>
        <w:numPr>
          <w:ilvl w:val="0"/>
          <w:numId w:val="1"/>
        </w:numPr>
        <w:spacing w:line="500" w:lineRule="exact"/>
        <w:ind w:leftChars="0"/>
        <w:jc w:val="both"/>
        <w:rPr>
          <w:rFonts w:ascii="Times New Roman" w:eastAsia="標楷體" w:hAnsi="Times New Roman" w:cs="Times New Roman"/>
          <w:sz w:val="28"/>
        </w:rPr>
      </w:pPr>
      <w:r w:rsidRPr="007B7989">
        <w:rPr>
          <w:rFonts w:ascii="Times New Roman" w:eastAsia="標楷體" w:hAnsi="Times New Roman" w:cs="Times New Roman" w:hint="eastAsia"/>
          <w:sz w:val="28"/>
        </w:rPr>
        <w:t>股東以視訊方式參與股東會者，視為親自出席</w:t>
      </w:r>
      <w:r>
        <w:rPr>
          <w:rFonts w:ascii="Times New Roman" w:eastAsia="標楷體" w:hAnsi="Times New Roman" w:cs="Times New Roman" w:hint="eastAsia"/>
          <w:sz w:val="28"/>
        </w:rPr>
        <w:t>。</w:t>
      </w:r>
    </w:p>
    <w:p w:rsidR="00DC4D3B" w:rsidRDefault="007B7989" w:rsidP="00E55978">
      <w:pPr>
        <w:pStyle w:val="a3"/>
        <w:numPr>
          <w:ilvl w:val="0"/>
          <w:numId w:val="1"/>
        </w:numPr>
        <w:wordWrap w:val="0"/>
        <w:overflowPunct w:val="0"/>
        <w:spacing w:line="500" w:lineRule="exact"/>
        <w:ind w:leftChars="0" w:left="964" w:hanging="482"/>
        <w:jc w:val="both"/>
        <w:rPr>
          <w:rFonts w:ascii="Times New Roman" w:eastAsia="標楷體" w:hAnsi="Times New Roman" w:cs="Times New Roman"/>
          <w:sz w:val="28"/>
        </w:rPr>
      </w:pPr>
      <w:r w:rsidRPr="007B7989">
        <w:rPr>
          <w:rFonts w:ascii="Times New Roman" w:eastAsia="標楷體" w:hAnsi="Times New Roman" w:cs="Times New Roman" w:hint="eastAsia"/>
          <w:sz w:val="28"/>
        </w:rPr>
        <w:t>股東擬以視訊方式參與股東會者，</w:t>
      </w:r>
      <w:r w:rsidR="002E3C70">
        <w:rPr>
          <w:rFonts w:ascii="Times New Roman" w:eastAsia="標楷體" w:hAnsi="Times New Roman" w:cs="Times New Roman" w:hint="eastAsia"/>
          <w:sz w:val="28"/>
        </w:rPr>
        <w:t>應</w:t>
      </w:r>
      <w:r w:rsidR="00917B65">
        <w:rPr>
          <w:rFonts w:ascii="Times New Roman" w:eastAsia="標楷體" w:hAnsi="Times New Roman" w:cs="Times New Roman" w:hint="eastAsia"/>
          <w:sz w:val="28"/>
        </w:rPr>
        <w:t>自</w:t>
      </w:r>
      <w:r w:rsidR="00917B65">
        <w:rPr>
          <w:rFonts w:ascii="Times New Roman" w:eastAsia="標楷體" w:hAnsi="Times New Roman" w:cs="Times New Roman" w:hint="eastAsia"/>
          <w:sz w:val="28"/>
        </w:rPr>
        <w:t>110</w:t>
      </w:r>
      <w:r w:rsidR="00917B65">
        <w:rPr>
          <w:rFonts w:ascii="Times New Roman" w:eastAsia="標楷體" w:hAnsi="Times New Roman" w:cs="Times New Roman" w:hint="eastAsia"/>
          <w:sz w:val="28"/>
        </w:rPr>
        <w:t>年</w:t>
      </w:r>
      <w:r w:rsidR="00917B65">
        <w:rPr>
          <w:rFonts w:ascii="Times New Roman" w:eastAsia="標楷體" w:hAnsi="Times New Roman" w:cs="Times New Roman" w:hint="eastAsia"/>
          <w:sz w:val="28"/>
        </w:rPr>
        <w:t>8</w:t>
      </w:r>
      <w:r w:rsidR="00917B65">
        <w:rPr>
          <w:rFonts w:ascii="Times New Roman" w:eastAsia="標楷體" w:hAnsi="Times New Roman" w:cs="Times New Roman" w:hint="eastAsia"/>
          <w:sz w:val="28"/>
        </w:rPr>
        <w:t>月</w:t>
      </w:r>
      <w:r w:rsidR="00917B65">
        <w:rPr>
          <w:rFonts w:ascii="Times New Roman" w:eastAsia="標楷體" w:hAnsi="Times New Roman" w:cs="Times New Roman" w:hint="eastAsia"/>
          <w:sz w:val="28"/>
        </w:rPr>
        <w:t>6</w:t>
      </w:r>
      <w:r w:rsidR="00917B65">
        <w:rPr>
          <w:rFonts w:ascii="Times New Roman" w:eastAsia="標楷體" w:hAnsi="Times New Roman" w:cs="Times New Roman" w:hint="eastAsia"/>
          <w:sz w:val="28"/>
        </w:rPr>
        <w:t>日起，至遲</w:t>
      </w:r>
      <w:r w:rsidR="002E3C70">
        <w:rPr>
          <w:rFonts w:ascii="Times New Roman" w:eastAsia="標楷體" w:hAnsi="Times New Roman" w:cs="Times New Roman" w:hint="eastAsia"/>
          <w:sz w:val="28"/>
        </w:rPr>
        <w:t>於股東會四</w:t>
      </w:r>
      <w:r>
        <w:rPr>
          <w:rFonts w:ascii="Times New Roman" w:eastAsia="標楷體" w:hAnsi="Times New Roman" w:cs="Times New Roman" w:hint="eastAsia"/>
          <w:sz w:val="28"/>
        </w:rPr>
        <w:t>日前</w:t>
      </w:r>
      <w:r w:rsidR="00AA1FAC">
        <w:rPr>
          <w:rFonts w:ascii="Times New Roman" w:eastAsia="標楷體" w:hAnsi="Times New Roman" w:cs="Times New Roman" w:hint="eastAsia"/>
          <w:sz w:val="28"/>
        </w:rPr>
        <w:t>（</w:t>
      </w:r>
      <w:r w:rsidR="00AA1FAC" w:rsidRPr="005531D0">
        <w:rPr>
          <w:rFonts w:ascii="Times New Roman" w:eastAsia="標楷體" w:hAnsi="Times New Roman" w:cs="Times New Roman"/>
          <w:sz w:val="28"/>
        </w:rPr>
        <w:t>110/0</w:t>
      </w:r>
      <w:r w:rsidR="00AA1FAC" w:rsidRPr="005531D0">
        <w:rPr>
          <w:rFonts w:ascii="Times New Roman" w:eastAsia="標楷體" w:hAnsi="Times New Roman" w:cs="Times New Roman" w:hint="eastAsia"/>
          <w:sz w:val="28"/>
        </w:rPr>
        <w:t>0</w:t>
      </w:r>
      <w:r w:rsidR="00AA1FAC" w:rsidRPr="005531D0">
        <w:rPr>
          <w:rFonts w:ascii="Times New Roman" w:eastAsia="標楷體" w:hAnsi="Times New Roman" w:cs="Times New Roman"/>
          <w:sz w:val="28"/>
        </w:rPr>
        <w:t>/</w:t>
      </w:r>
      <w:r w:rsidR="00AA1FAC" w:rsidRPr="005531D0">
        <w:rPr>
          <w:rFonts w:ascii="Times New Roman" w:eastAsia="標楷體" w:hAnsi="Times New Roman" w:cs="Times New Roman" w:hint="eastAsia"/>
          <w:sz w:val="28"/>
        </w:rPr>
        <w:t>00</w:t>
      </w:r>
      <w:r w:rsidR="007830E8">
        <w:rPr>
          <w:rFonts w:ascii="Times New Roman" w:eastAsia="標楷體" w:hAnsi="Times New Roman" w:cs="Times New Roman" w:hint="eastAsia"/>
          <w:sz w:val="28"/>
        </w:rPr>
        <w:t>前</w:t>
      </w:r>
      <w:r w:rsidR="00AA1FAC">
        <w:rPr>
          <w:rFonts w:ascii="Times New Roman" w:eastAsia="標楷體" w:hAnsi="Times New Roman" w:cs="Times New Roman" w:hint="eastAsia"/>
          <w:sz w:val="28"/>
        </w:rPr>
        <w:t>）</w:t>
      </w:r>
      <w:r w:rsidR="00917B65">
        <w:rPr>
          <w:rFonts w:ascii="Times New Roman" w:eastAsia="標楷體" w:hAnsi="Times New Roman" w:cs="Times New Roman" w:hint="eastAsia"/>
          <w:sz w:val="28"/>
        </w:rPr>
        <w:t>，於</w:t>
      </w:r>
      <w:r>
        <w:rPr>
          <w:rFonts w:ascii="Times New Roman" w:eastAsia="標楷體" w:hAnsi="Times New Roman" w:cs="Times New Roman" w:hint="eastAsia"/>
          <w:sz w:val="28"/>
        </w:rPr>
        <w:t>集保公司股東</w:t>
      </w:r>
      <w:r>
        <w:rPr>
          <w:rFonts w:ascii="Times New Roman" w:eastAsia="標楷體" w:hAnsi="Times New Roman" w:cs="Times New Roman" w:hint="eastAsia"/>
          <w:sz w:val="28"/>
        </w:rPr>
        <w:t>e</w:t>
      </w:r>
      <w:r>
        <w:rPr>
          <w:rFonts w:ascii="Times New Roman" w:eastAsia="標楷體" w:hAnsi="Times New Roman" w:cs="Times New Roman" w:hint="eastAsia"/>
          <w:sz w:val="28"/>
        </w:rPr>
        <w:t>票通平台（網址：</w:t>
      </w:r>
      <w:hyperlink r:id="rId8" w:history="1">
        <w:r w:rsidRPr="00B90884">
          <w:rPr>
            <w:rStyle w:val="a4"/>
            <w:rFonts w:ascii="Times New Roman" w:eastAsia="標楷體" w:hAnsi="Times New Roman" w:cs="Times New Roman"/>
            <w:sz w:val="28"/>
          </w:rPr>
          <w:t>https://www.stockvote.com.tw/evote/index.html</w:t>
        </w:r>
      </w:hyperlink>
      <w:r>
        <w:rPr>
          <w:rFonts w:ascii="Times New Roman" w:eastAsia="標楷體" w:hAnsi="Times New Roman" w:cs="Times New Roman" w:hint="eastAsia"/>
          <w:sz w:val="28"/>
        </w:rPr>
        <w:t>。）辦理註冊及登記，並於股東會當日辦理報到、觀看直播、文字提問及投票，</w:t>
      </w:r>
      <w:r w:rsidRPr="007B7989">
        <w:rPr>
          <w:rFonts w:ascii="Times New Roman" w:eastAsia="標楷體" w:hAnsi="Times New Roman" w:cs="Times New Roman" w:hint="eastAsia"/>
          <w:sz w:val="28"/>
        </w:rPr>
        <w:t>並同意放棄提出與行使臨時動議及原議案修正案之投票及參與實體股東會。</w:t>
      </w:r>
    </w:p>
    <w:p w:rsidR="001D7B85" w:rsidRPr="007B7989" w:rsidRDefault="001D7B85" w:rsidP="001D7B85">
      <w:pPr>
        <w:pStyle w:val="a3"/>
        <w:numPr>
          <w:ilvl w:val="0"/>
          <w:numId w:val="1"/>
        </w:numPr>
        <w:wordWrap w:val="0"/>
        <w:overflowPunct w:val="0"/>
        <w:spacing w:line="500" w:lineRule="exact"/>
        <w:ind w:leftChars="0"/>
        <w:jc w:val="both"/>
        <w:rPr>
          <w:rFonts w:ascii="Times New Roman" w:eastAsia="標楷體" w:hAnsi="Times New Roman" w:cs="Times New Roman"/>
          <w:sz w:val="28"/>
        </w:rPr>
      </w:pPr>
      <w:r w:rsidRPr="001D7B85">
        <w:rPr>
          <w:rFonts w:ascii="Times New Roman" w:eastAsia="標楷體" w:hAnsi="Times New Roman" w:cs="Times New Roman" w:hint="eastAsia"/>
          <w:sz w:val="28"/>
        </w:rPr>
        <w:t>股東登記以視訊方式參與股東會後，欲親自出席股東會者，應於前</w:t>
      </w:r>
      <w:r w:rsidRPr="001D7B85">
        <w:rPr>
          <w:rFonts w:ascii="Times New Roman" w:eastAsia="標楷體" w:hAnsi="Times New Roman" w:cs="Times New Roman" w:hint="eastAsia"/>
          <w:sz w:val="28"/>
        </w:rPr>
        <w:lastRenderedPageBreak/>
        <w:t>項登記截止前，以與登記相同之方式撤銷前項登記；逾期撤銷者，僅得以視訊方式參與股東會。</w:t>
      </w:r>
    </w:p>
    <w:p w:rsidR="001D7B85" w:rsidRPr="00F224DC" w:rsidRDefault="00DC4D3B" w:rsidP="00F224DC">
      <w:pPr>
        <w:pStyle w:val="a3"/>
        <w:numPr>
          <w:ilvl w:val="0"/>
          <w:numId w:val="1"/>
        </w:numPr>
        <w:spacing w:line="500" w:lineRule="exact"/>
        <w:ind w:leftChars="0"/>
        <w:jc w:val="both"/>
        <w:rPr>
          <w:rFonts w:ascii="Times New Roman" w:eastAsia="標楷體" w:hAnsi="Times New Roman" w:cs="Times New Roman"/>
          <w:sz w:val="28"/>
        </w:rPr>
      </w:pPr>
      <w:r w:rsidRPr="001D7B85">
        <w:rPr>
          <w:rFonts w:ascii="Times New Roman" w:eastAsia="標楷體" w:hAnsi="Times New Roman" w:cs="Times New Roman" w:hint="eastAsia"/>
          <w:sz w:val="28"/>
        </w:rPr>
        <w:t>已</w:t>
      </w:r>
      <w:r w:rsidR="001D7B85" w:rsidRPr="001D7B85">
        <w:rPr>
          <w:rFonts w:ascii="Times New Roman" w:eastAsia="標楷體" w:hAnsi="Times New Roman" w:cs="Times New Roman" w:hint="eastAsia"/>
          <w:sz w:val="28"/>
        </w:rPr>
        <w:t>以電子方式行使表決權之股東，不得以視訊方式參與股東會，惟得於股東會三日前</w:t>
      </w:r>
      <w:r w:rsidR="001D7B85">
        <w:rPr>
          <w:rFonts w:ascii="Times New Roman" w:eastAsia="標楷體" w:hAnsi="Times New Roman" w:cs="Times New Roman" w:hint="eastAsia"/>
          <w:sz w:val="28"/>
        </w:rPr>
        <w:t>（</w:t>
      </w:r>
      <w:r w:rsidR="001D7B85" w:rsidRPr="005531D0">
        <w:rPr>
          <w:rFonts w:ascii="Times New Roman" w:eastAsia="標楷體" w:hAnsi="Times New Roman" w:cs="Times New Roman"/>
          <w:sz w:val="28"/>
        </w:rPr>
        <w:t>110/0</w:t>
      </w:r>
      <w:r w:rsidR="001D7B85" w:rsidRPr="005531D0">
        <w:rPr>
          <w:rFonts w:ascii="Times New Roman" w:eastAsia="標楷體" w:hAnsi="Times New Roman" w:cs="Times New Roman" w:hint="eastAsia"/>
          <w:sz w:val="28"/>
        </w:rPr>
        <w:t>0</w:t>
      </w:r>
      <w:r w:rsidR="001D7B85" w:rsidRPr="005531D0">
        <w:rPr>
          <w:rFonts w:ascii="Times New Roman" w:eastAsia="標楷體" w:hAnsi="Times New Roman" w:cs="Times New Roman"/>
          <w:sz w:val="28"/>
        </w:rPr>
        <w:t>/</w:t>
      </w:r>
      <w:r w:rsidR="001D7B85" w:rsidRPr="005531D0">
        <w:rPr>
          <w:rFonts w:ascii="Times New Roman" w:eastAsia="標楷體" w:hAnsi="Times New Roman" w:cs="Times New Roman" w:hint="eastAsia"/>
          <w:sz w:val="28"/>
        </w:rPr>
        <w:t>00</w:t>
      </w:r>
      <w:r w:rsidR="001D7B85">
        <w:rPr>
          <w:rFonts w:ascii="Times New Roman" w:eastAsia="標楷體" w:hAnsi="Times New Roman" w:cs="Times New Roman" w:hint="eastAsia"/>
          <w:sz w:val="28"/>
        </w:rPr>
        <w:t>前）</w:t>
      </w:r>
      <w:r w:rsidR="001D7B85" w:rsidRPr="001D7B85">
        <w:rPr>
          <w:rFonts w:ascii="Times New Roman" w:eastAsia="標楷體" w:hAnsi="Times New Roman" w:cs="Times New Roman" w:hint="eastAsia"/>
          <w:sz w:val="28"/>
        </w:rPr>
        <w:t>就各項議案</w:t>
      </w:r>
      <w:r w:rsidR="00F224DC">
        <w:rPr>
          <w:rFonts w:ascii="Times New Roman" w:eastAsia="標楷體" w:hAnsi="Times New Roman" w:cs="Times New Roman" w:hint="eastAsia"/>
          <w:sz w:val="28"/>
        </w:rPr>
        <w:t>以（書面、電子郵件信箱、官方網站留言或傳真等適當方式，具體接受股東提問之途徑由發行公司決定</w:t>
      </w:r>
      <w:r w:rsidR="00F224DC" w:rsidRPr="00F224DC">
        <w:rPr>
          <w:rFonts w:ascii="Times New Roman" w:eastAsia="標楷體" w:hAnsi="Times New Roman" w:cs="Times New Roman" w:hint="eastAsia"/>
          <w:sz w:val="28"/>
        </w:rPr>
        <w:t>）</w:t>
      </w:r>
      <w:r w:rsidR="00F224DC">
        <w:rPr>
          <w:rFonts w:ascii="Times New Roman" w:eastAsia="標楷體" w:hAnsi="Times New Roman" w:cs="Times New Roman" w:hint="eastAsia"/>
          <w:sz w:val="28"/>
        </w:rPr>
        <w:t>方式</w:t>
      </w:r>
      <w:r w:rsidR="001D7B85" w:rsidRPr="00F224DC">
        <w:rPr>
          <w:rFonts w:ascii="Times New Roman" w:eastAsia="標楷體" w:hAnsi="Times New Roman" w:cs="Times New Roman" w:hint="eastAsia"/>
          <w:sz w:val="28"/>
        </w:rPr>
        <w:t>向本公司提問</w:t>
      </w:r>
      <w:r w:rsidR="00F224DC">
        <w:rPr>
          <w:rFonts w:ascii="Times New Roman" w:eastAsia="標楷體" w:hAnsi="Times New Roman" w:cs="Times New Roman" w:hint="eastAsia"/>
          <w:sz w:val="28"/>
        </w:rPr>
        <w:t>，但</w:t>
      </w:r>
      <w:r w:rsidR="00F224DC" w:rsidRPr="00F224DC">
        <w:rPr>
          <w:rFonts w:ascii="Times New Roman" w:eastAsia="標楷體" w:hAnsi="Times New Roman" w:cs="Times New Roman" w:hint="eastAsia"/>
          <w:sz w:val="28"/>
        </w:rPr>
        <w:t>每議案提問不得超過兩次，每次提問之文字不得超過二百字</w:t>
      </w:r>
      <w:r w:rsidR="001D7B85" w:rsidRPr="00F224DC">
        <w:rPr>
          <w:rFonts w:ascii="Times New Roman" w:eastAsia="標楷體" w:hAnsi="Times New Roman" w:cs="Times New Roman" w:hint="eastAsia"/>
          <w:sz w:val="28"/>
        </w:rPr>
        <w:t>，由本公司於彙整後統一擇要回應。</w:t>
      </w:r>
      <w:bookmarkStart w:id="0" w:name="_GoBack"/>
      <w:bookmarkEnd w:id="0"/>
    </w:p>
    <w:sectPr w:rsidR="001D7B85" w:rsidRPr="00F224DC" w:rsidSect="00EB733B">
      <w:pgSz w:w="11906" w:h="16838"/>
      <w:pgMar w:top="993"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C7" w:rsidRDefault="00C518C7" w:rsidP="003D5459">
      <w:r>
        <w:separator/>
      </w:r>
    </w:p>
  </w:endnote>
  <w:endnote w:type="continuationSeparator" w:id="0">
    <w:p w:rsidR="00C518C7" w:rsidRDefault="00C518C7" w:rsidP="003D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C7" w:rsidRDefault="00C518C7" w:rsidP="003D5459">
      <w:r>
        <w:separator/>
      </w:r>
    </w:p>
  </w:footnote>
  <w:footnote w:type="continuationSeparator" w:id="0">
    <w:p w:rsidR="00C518C7" w:rsidRDefault="00C518C7" w:rsidP="003D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B5E"/>
    <w:multiLevelType w:val="hybridMultilevel"/>
    <w:tmpl w:val="A79ED6EA"/>
    <w:lvl w:ilvl="0" w:tplc="43F6A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E43B58"/>
    <w:multiLevelType w:val="hybridMultilevel"/>
    <w:tmpl w:val="B106A4C4"/>
    <w:lvl w:ilvl="0" w:tplc="D7928E6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BF070C8"/>
    <w:multiLevelType w:val="hybridMultilevel"/>
    <w:tmpl w:val="E8247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25"/>
    <w:rsid w:val="0004588B"/>
    <w:rsid w:val="000F23FE"/>
    <w:rsid w:val="00116E84"/>
    <w:rsid w:val="00177E84"/>
    <w:rsid w:val="00187C0E"/>
    <w:rsid w:val="001D7B85"/>
    <w:rsid w:val="002C1C16"/>
    <w:rsid w:val="002E02AA"/>
    <w:rsid w:val="002E3C70"/>
    <w:rsid w:val="003D5459"/>
    <w:rsid w:val="004B18D2"/>
    <w:rsid w:val="005531D0"/>
    <w:rsid w:val="005A49CE"/>
    <w:rsid w:val="006622B1"/>
    <w:rsid w:val="0066350D"/>
    <w:rsid w:val="006B7B0F"/>
    <w:rsid w:val="00732B25"/>
    <w:rsid w:val="007830E8"/>
    <w:rsid w:val="007B7989"/>
    <w:rsid w:val="00806AB2"/>
    <w:rsid w:val="00820B03"/>
    <w:rsid w:val="0083338C"/>
    <w:rsid w:val="00917B65"/>
    <w:rsid w:val="00A216A0"/>
    <w:rsid w:val="00AA1FAC"/>
    <w:rsid w:val="00B328F5"/>
    <w:rsid w:val="00B43414"/>
    <w:rsid w:val="00C518C7"/>
    <w:rsid w:val="00D201CF"/>
    <w:rsid w:val="00DC1AC8"/>
    <w:rsid w:val="00DC4D3B"/>
    <w:rsid w:val="00E55978"/>
    <w:rsid w:val="00E83605"/>
    <w:rsid w:val="00EB733B"/>
    <w:rsid w:val="00F224DC"/>
    <w:rsid w:val="00FF578B"/>
    <w:rsid w:val="00FF7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29DFB"/>
  <w15:chartTrackingRefBased/>
  <w15:docId w15:val="{F48EFC65-E0F0-4FAE-8080-09D82B45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1D0"/>
    <w:pPr>
      <w:ind w:leftChars="200" w:left="480"/>
    </w:pPr>
  </w:style>
  <w:style w:type="character" w:styleId="a4">
    <w:name w:val="Hyperlink"/>
    <w:basedOn w:val="a0"/>
    <w:uiPriority w:val="99"/>
    <w:unhideWhenUsed/>
    <w:rsid w:val="0083338C"/>
    <w:rPr>
      <w:color w:val="0563C1" w:themeColor="hyperlink"/>
      <w:u w:val="single"/>
    </w:rPr>
  </w:style>
  <w:style w:type="paragraph" w:styleId="a5">
    <w:name w:val="Balloon Text"/>
    <w:basedOn w:val="a"/>
    <w:link w:val="a6"/>
    <w:uiPriority w:val="99"/>
    <w:semiHidden/>
    <w:unhideWhenUsed/>
    <w:rsid w:val="00EB733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33B"/>
    <w:rPr>
      <w:rFonts w:asciiTheme="majorHAnsi" w:eastAsiaTheme="majorEastAsia" w:hAnsiTheme="majorHAnsi" w:cstheme="majorBidi"/>
      <w:sz w:val="18"/>
      <w:szCs w:val="18"/>
    </w:rPr>
  </w:style>
  <w:style w:type="paragraph" w:styleId="a7">
    <w:name w:val="header"/>
    <w:basedOn w:val="a"/>
    <w:link w:val="a8"/>
    <w:uiPriority w:val="99"/>
    <w:unhideWhenUsed/>
    <w:rsid w:val="003D5459"/>
    <w:pPr>
      <w:tabs>
        <w:tab w:val="center" w:pos="4153"/>
        <w:tab w:val="right" w:pos="8306"/>
      </w:tabs>
      <w:snapToGrid w:val="0"/>
    </w:pPr>
    <w:rPr>
      <w:sz w:val="20"/>
      <w:szCs w:val="20"/>
    </w:rPr>
  </w:style>
  <w:style w:type="character" w:customStyle="1" w:styleId="a8">
    <w:name w:val="頁首 字元"/>
    <w:basedOn w:val="a0"/>
    <w:link w:val="a7"/>
    <w:uiPriority w:val="99"/>
    <w:rsid w:val="003D5459"/>
    <w:rPr>
      <w:sz w:val="20"/>
      <w:szCs w:val="20"/>
    </w:rPr>
  </w:style>
  <w:style w:type="paragraph" w:styleId="a9">
    <w:name w:val="footer"/>
    <w:basedOn w:val="a"/>
    <w:link w:val="aa"/>
    <w:uiPriority w:val="99"/>
    <w:unhideWhenUsed/>
    <w:rsid w:val="003D5459"/>
    <w:pPr>
      <w:tabs>
        <w:tab w:val="center" w:pos="4153"/>
        <w:tab w:val="right" w:pos="8306"/>
      </w:tabs>
      <w:snapToGrid w:val="0"/>
    </w:pPr>
    <w:rPr>
      <w:sz w:val="20"/>
      <w:szCs w:val="20"/>
    </w:rPr>
  </w:style>
  <w:style w:type="character" w:customStyle="1" w:styleId="aa">
    <w:name w:val="頁尾 字元"/>
    <w:basedOn w:val="a0"/>
    <w:link w:val="a9"/>
    <w:uiPriority w:val="99"/>
    <w:rsid w:val="003D5459"/>
    <w:rPr>
      <w:sz w:val="20"/>
      <w:szCs w:val="20"/>
    </w:rPr>
  </w:style>
  <w:style w:type="character" w:styleId="ab">
    <w:name w:val="annotation reference"/>
    <w:basedOn w:val="a0"/>
    <w:uiPriority w:val="99"/>
    <w:semiHidden/>
    <w:unhideWhenUsed/>
    <w:rsid w:val="00F224DC"/>
    <w:rPr>
      <w:sz w:val="18"/>
      <w:szCs w:val="18"/>
    </w:rPr>
  </w:style>
  <w:style w:type="paragraph" w:styleId="ac">
    <w:name w:val="annotation text"/>
    <w:basedOn w:val="a"/>
    <w:link w:val="ad"/>
    <w:uiPriority w:val="99"/>
    <w:semiHidden/>
    <w:unhideWhenUsed/>
    <w:rsid w:val="00F224DC"/>
  </w:style>
  <w:style w:type="character" w:customStyle="1" w:styleId="ad">
    <w:name w:val="註解文字 字元"/>
    <w:basedOn w:val="a0"/>
    <w:link w:val="ac"/>
    <w:uiPriority w:val="99"/>
    <w:semiHidden/>
    <w:rsid w:val="00F224DC"/>
  </w:style>
  <w:style w:type="paragraph" w:styleId="ae">
    <w:name w:val="annotation subject"/>
    <w:basedOn w:val="ac"/>
    <w:next w:val="ac"/>
    <w:link w:val="af"/>
    <w:uiPriority w:val="99"/>
    <w:semiHidden/>
    <w:unhideWhenUsed/>
    <w:rsid w:val="00F224DC"/>
    <w:rPr>
      <w:b/>
      <w:bCs/>
    </w:rPr>
  </w:style>
  <w:style w:type="character" w:customStyle="1" w:styleId="af">
    <w:name w:val="註解主旨 字元"/>
    <w:basedOn w:val="ad"/>
    <w:link w:val="ae"/>
    <w:uiPriority w:val="99"/>
    <w:semiHidden/>
    <w:rsid w:val="00F22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ckvote.com.tw/evote/index.html" TargetMode="External"/><Relationship Id="rId3" Type="http://schemas.openxmlformats.org/officeDocument/2006/relationships/settings" Target="settings.xml"/><Relationship Id="rId7" Type="http://schemas.openxmlformats.org/officeDocument/2006/relationships/hyperlink" Target="https://www.tdcc.com.tw/portal/zh/page/show/402897967a8b57f9017a9e0bc93f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楊舜宇</dc:creator>
  <cp:keywords/>
  <dc:description/>
  <cp:lastModifiedBy>楊舜宇</cp:lastModifiedBy>
  <cp:revision>28</cp:revision>
  <cp:lastPrinted>2021-07-14T03:27:00Z</cp:lastPrinted>
  <dcterms:created xsi:type="dcterms:W3CDTF">2021-07-14T03:06:00Z</dcterms:created>
  <dcterms:modified xsi:type="dcterms:W3CDTF">2021-07-14T11:06:00Z</dcterms:modified>
</cp:coreProperties>
</file>